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99A3" w14:textId="77777777"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C124A5">
        <w:rPr>
          <w:b/>
          <w:sz w:val="28"/>
          <w:szCs w:val="28"/>
          <w:lang w:val="uk-UA"/>
        </w:rPr>
        <w:t xml:space="preserve">ГАЗ </w:t>
      </w:r>
      <w:r>
        <w:rPr>
          <w:b/>
          <w:sz w:val="28"/>
          <w:szCs w:val="28"/>
          <w:lang w:val="uk-UA"/>
        </w:rPr>
        <w:t>РІЧНИЙ</w:t>
      </w:r>
      <w:r w:rsidRPr="00311DDF">
        <w:rPr>
          <w:b/>
          <w:sz w:val="28"/>
          <w:szCs w:val="28"/>
          <w:lang w:val="uk-UA"/>
        </w:rPr>
        <w:t>»</w:t>
      </w:r>
    </w:p>
    <w:p w14:paraId="1050D7C9"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0872FE22" w14:textId="77777777" w:rsidR="00311DDF" w:rsidRPr="00F6791C" w:rsidRDefault="00311DDF" w:rsidP="00311DDF">
      <w:pPr>
        <w:jc w:val="center"/>
      </w:pPr>
      <w:r w:rsidRPr="00F6791C">
        <w:rPr>
          <w:b/>
          <w:bCs/>
          <w:sz w:val="28"/>
          <w:szCs w:val="28"/>
        </w:rPr>
        <w:t>Постачальника ТОВ «</w:t>
      </w:r>
      <w:r w:rsidR="00C124A5">
        <w:rPr>
          <w:b/>
          <w:bCs/>
          <w:sz w:val="28"/>
          <w:szCs w:val="28"/>
        </w:rPr>
        <w:t>РІВНЕ</w:t>
      </w:r>
      <w:r w:rsidRPr="00F6791C">
        <w:rPr>
          <w:b/>
          <w:bCs/>
          <w:sz w:val="28"/>
          <w:szCs w:val="28"/>
        </w:rPr>
        <w:t>ГАЗ ЗБУТ» (далі – Постачальник)</w:t>
      </w:r>
      <w:r w:rsidRPr="00F6791C">
        <w:t xml:space="preserve"> </w:t>
      </w:r>
    </w:p>
    <w:p w14:paraId="3E8C1619" w14:textId="77777777" w:rsidR="00311DDF" w:rsidRPr="00F6791C" w:rsidRDefault="00311DDF" w:rsidP="00311DDF">
      <w:pPr>
        <w:jc w:val="center"/>
        <w:rPr>
          <w:b/>
          <w:bCs/>
          <w:sz w:val="28"/>
          <w:szCs w:val="28"/>
        </w:rPr>
      </w:pPr>
      <w:r w:rsidRPr="00F6791C">
        <w:rPr>
          <w:b/>
          <w:bCs/>
          <w:sz w:val="28"/>
          <w:szCs w:val="28"/>
        </w:rPr>
        <w:t xml:space="preserve">від </w:t>
      </w:r>
      <w:r w:rsidR="00C124A5">
        <w:rPr>
          <w:b/>
          <w:bCs/>
          <w:sz w:val="28"/>
          <w:szCs w:val="28"/>
        </w:rPr>
        <w:t>24</w:t>
      </w:r>
      <w:r w:rsidRPr="00F6791C">
        <w:rPr>
          <w:b/>
          <w:bCs/>
          <w:sz w:val="28"/>
          <w:szCs w:val="28"/>
        </w:rPr>
        <w:t>.04.2021 р.</w:t>
      </w:r>
    </w:p>
    <w:p w14:paraId="1F389C51" w14:textId="77777777" w:rsidR="00311DDF" w:rsidRPr="00F6791C" w:rsidRDefault="00311DDF" w:rsidP="00311DDF">
      <w:pPr>
        <w:jc w:val="center"/>
        <w:rPr>
          <w:b/>
          <w:bCs/>
          <w:sz w:val="28"/>
          <w:szCs w:val="28"/>
        </w:rPr>
      </w:pPr>
    </w:p>
    <w:p w14:paraId="59D1A418" w14:textId="3DB656FC"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w:t>
      </w:r>
      <w:r w:rsidR="00C124A5">
        <w:rPr>
          <w:sz w:val="28"/>
          <w:szCs w:val="28"/>
          <w:lang w:val="uk-UA"/>
        </w:rPr>
        <w:t>що розміщений на офіційному веб</w:t>
      </w:r>
      <w:r w:rsidRPr="00F6791C">
        <w:rPr>
          <w:sz w:val="28"/>
          <w:szCs w:val="28"/>
          <w:lang w:val="uk-UA"/>
        </w:rPr>
        <w:t xml:space="preserve">сайті НКРЕКП та Постачальника за такою адресою </w:t>
      </w:r>
      <w:r w:rsidRPr="00C124A5">
        <w:rPr>
          <w:sz w:val="28"/>
          <w:szCs w:val="28"/>
          <w:lang w:val="uk-UA"/>
        </w:rPr>
        <w:t>(</w:t>
      </w:r>
      <w:r w:rsidRPr="00F6791C">
        <w:rPr>
          <w:sz w:val="28"/>
          <w:szCs w:val="28"/>
          <w:lang w:val="en-US"/>
        </w:rPr>
        <w:t>URL</w:t>
      </w:r>
      <w:r w:rsidRPr="00C124A5">
        <w:rPr>
          <w:sz w:val="28"/>
          <w:szCs w:val="28"/>
          <w:lang w:val="uk-UA"/>
        </w:rPr>
        <w:t>)</w:t>
      </w:r>
      <w:r w:rsidRPr="00F6791C">
        <w:rPr>
          <w:sz w:val="28"/>
          <w:szCs w:val="28"/>
          <w:lang w:val="uk-UA"/>
        </w:rPr>
        <w:t xml:space="preserve">: </w:t>
      </w:r>
      <w:hyperlink r:id="rId7" w:history="1">
        <w:r w:rsidR="00BB540B" w:rsidRPr="00E87443">
          <w:rPr>
            <w:rStyle w:val="af4"/>
            <w:sz w:val="28"/>
            <w:szCs w:val="28"/>
            <w:lang w:val="uk-UA"/>
          </w:rPr>
          <w:t>https://rvgaszbut.com.ua</w:t>
        </w:r>
      </w:hyperlink>
      <w:r w:rsidRPr="00F6791C">
        <w:rPr>
          <w:sz w:val="28"/>
          <w:szCs w:val="28"/>
          <w:lang w:val="uk-UA"/>
        </w:rPr>
        <w:t xml:space="preserve">. </w:t>
      </w:r>
    </w:p>
    <w:p w14:paraId="5A91104C"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0A2B1CD0"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w:t>
      </w:r>
      <w:r w:rsidRPr="00D43B03">
        <w:rPr>
          <w:b/>
          <w:sz w:val="28"/>
          <w:szCs w:val="28"/>
          <w:lang w:val="uk-UA"/>
        </w:rPr>
        <w:t>за ціною, що</w:t>
      </w:r>
      <w:r w:rsidRPr="00F6791C">
        <w:rPr>
          <w:sz w:val="28"/>
          <w:szCs w:val="28"/>
          <w:lang w:val="uk-UA"/>
        </w:rPr>
        <w:t xml:space="preserve"> становить </w:t>
      </w:r>
      <w:r w:rsidR="004A34AA" w:rsidRPr="00D43B03">
        <w:rPr>
          <w:b/>
          <w:sz w:val="28"/>
          <w:szCs w:val="28"/>
          <w:lang w:val="uk-UA"/>
        </w:rPr>
        <w:t>6.66</w:t>
      </w:r>
      <w:r w:rsidR="00C124A5" w:rsidRPr="00D43B03">
        <w:rPr>
          <w:b/>
          <w:sz w:val="28"/>
          <w:szCs w:val="28"/>
          <w:lang w:val="uk-UA"/>
        </w:rPr>
        <w:t xml:space="preserve"> </w:t>
      </w:r>
      <w:r w:rsidRPr="00D43B03">
        <w:rPr>
          <w:b/>
          <w:sz w:val="28"/>
          <w:szCs w:val="28"/>
          <w:lang w:val="uk-UA"/>
        </w:rPr>
        <w:t xml:space="preserve">грн. за метр кубічний, крім того ПДВ 20% – </w:t>
      </w:r>
      <w:r w:rsidR="004A34AA" w:rsidRPr="00D43B03">
        <w:rPr>
          <w:b/>
          <w:sz w:val="28"/>
          <w:szCs w:val="28"/>
          <w:lang w:val="uk-UA"/>
        </w:rPr>
        <w:t xml:space="preserve">1.33 </w:t>
      </w:r>
      <w:r w:rsidRPr="00D43B03">
        <w:rPr>
          <w:b/>
          <w:sz w:val="28"/>
          <w:szCs w:val="28"/>
          <w:lang w:val="uk-UA"/>
        </w:rPr>
        <w:t>грн., всього з ПДВ –</w:t>
      </w:r>
      <w:r w:rsidR="004A34AA" w:rsidRPr="00D43B03">
        <w:rPr>
          <w:b/>
          <w:sz w:val="28"/>
          <w:szCs w:val="28"/>
          <w:lang w:val="uk-UA"/>
        </w:rPr>
        <w:t xml:space="preserve"> 7.99</w:t>
      </w:r>
      <w:r w:rsidRPr="00D43B03">
        <w:rPr>
          <w:b/>
          <w:sz w:val="28"/>
          <w:szCs w:val="28"/>
          <w:lang w:val="uk-UA"/>
        </w:rPr>
        <w:t xml:space="preserve"> грн.</w:t>
      </w:r>
      <w:r w:rsidRPr="00F6791C">
        <w:rPr>
          <w:sz w:val="28"/>
          <w:szCs w:val="28"/>
          <w:lang w:val="uk-UA"/>
        </w:rPr>
        <w:t xml:space="preserve"> </w:t>
      </w:r>
      <w:r w:rsidRPr="00D43B03">
        <w:rPr>
          <w:b/>
          <w:sz w:val="28"/>
          <w:szCs w:val="28"/>
          <w:lang w:val="uk-UA"/>
        </w:rPr>
        <w:t>за метр кубічний</w:t>
      </w:r>
      <w:r w:rsidRPr="00F6791C">
        <w:rPr>
          <w:sz w:val="28"/>
          <w:szCs w:val="28"/>
          <w:lang w:val="uk-UA"/>
        </w:rPr>
        <w:t>.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32FD0BF0"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30BFCEC1"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96B906A"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3E90053B"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3625704A"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5551A824"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38AC3E14" w14:textId="40711696"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вебсайт Постачальника в мережі Інтернет за адресою </w:t>
      </w:r>
      <w:bookmarkStart w:id="0" w:name="_GoBack"/>
      <w:bookmarkEnd w:id="0"/>
      <w:r w:rsidR="00BB540B">
        <w:rPr>
          <w:sz w:val="28"/>
          <w:szCs w:val="28"/>
          <w:lang w:val="uk-UA"/>
        </w:rPr>
        <w:fldChar w:fldCharType="begin"/>
      </w:r>
      <w:r w:rsidR="00BB540B">
        <w:rPr>
          <w:sz w:val="28"/>
          <w:szCs w:val="28"/>
          <w:lang w:val="uk-UA"/>
        </w:rPr>
        <w:instrText xml:space="preserve"> HYPERLINK "</w:instrText>
      </w:r>
      <w:r w:rsidR="00BB540B" w:rsidRPr="00BB540B">
        <w:rPr>
          <w:sz w:val="28"/>
          <w:szCs w:val="28"/>
          <w:lang w:val="uk-UA"/>
        </w:rPr>
        <w:instrText>https://rvgaszbut.com.ua</w:instrText>
      </w:r>
      <w:r w:rsidR="00BB540B">
        <w:rPr>
          <w:sz w:val="28"/>
          <w:szCs w:val="28"/>
          <w:lang w:val="uk-UA"/>
        </w:rPr>
        <w:instrText xml:space="preserve">" </w:instrText>
      </w:r>
      <w:r w:rsidR="00BB540B">
        <w:rPr>
          <w:sz w:val="28"/>
          <w:szCs w:val="28"/>
          <w:lang w:val="uk-UA"/>
        </w:rPr>
        <w:fldChar w:fldCharType="separate"/>
      </w:r>
      <w:r w:rsidR="00BB540B" w:rsidRPr="00E87443">
        <w:rPr>
          <w:rStyle w:val="af4"/>
          <w:sz w:val="28"/>
          <w:szCs w:val="28"/>
          <w:lang w:val="uk-UA"/>
        </w:rPr>
        <w:t>https://rvgaszbut.com.ua</w:t>
      </w:r>
      <w:r w:rsidR="00BB540B">
        <w:rPr>
          <w:sz w:val="28"/>
          <w:szCs w:val="28"/>
          <w:lang w:val="uk-UA"/>
        </w:rPr>
        <w:fldChar w:fldCharType="end"/>
      </w:r>
      <w:r w:rsidRPr="00F6791C">
        <w:rPr>
          <w:sz w:val="28"/>
          <w:szCs w:val="28"/>
          <w:lang w:val="uk-UA"/>
        </w:rPr>
        <w:t>, Контакт-центр за телефоном (</w:t>
      </w:r>
      <w:r w:rsidR="00C124A5">
        <w:rPr>
          <w:sz w:val="28"/>
          <w:szCs w:val="28"/>
          <w:lang w:val="uk-UA"/>
        </w:rPr>
        <w:t>067)-01-01-104</w:t>
      </w:r>
      <w:r w:rsidRPr="00F6791C">
        <w:rPr>
          <w:sz w:val="28"/>
          <w:szCs w:val="28"/>
          <w:lang w:val="uk-UA"/>
        </w:rPr>
        <w:t>,</w:t>
      </w:r>
      <w:r w:rsidR="00C124A5">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42D6464E"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3153EB4A"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14:paraId="7B763E43"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r w:rsidRPr="00F6791C">
        <w:rPr>
          <w:sz w:val="28"/>
          <w:szCs w:val="28"/>
          <w:shd w:val="clear" w:color="auto" w:fill="FFFFFF"/>
        </w:rPr>
        <w:t>поживачем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23F7C04"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588559AD"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0ECE32D8" w14:textId="77777777" w:rsidR="00311DDF"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14:paraId="17814FA7" w14:textId="77777777" w:rsidR="00515AB3" w:rsidRPr="00515AB3" w:rsidRDefault="00515AB3" w:rsidP="00515AB3">
      <w:pPr>
        <w:pStyle w:val="a8"/>
        <w:rPr>
          <w:lang w:eastAsia="ru-RU"/>
        </w:rPr>
      </w:pPr>
    </w:p>
    <w:p w14:paraId="56D98292" w14:textId="77777777" w:rsidR="00C124A5" w:rsidRDefault="00C124A5" w:rsidP="00C124A5">
      <w:pPr>
        <w:spacing w:before="64"/>
        <w:ind w:right="881"/>
        <w:rPr>
          <w:b/>
          <w:sz w:val="20"/>
          <w:szCs w:val="20"/>
          <w:lang w:val="ru-RU"/>
        </w:rPr>
      </w:pPr>
      <w:r>
        <w:rPr>
          <w:b/>
          <w:sz w:val="20"/>
          <w:szCs w:val="20"/>
          <w:lang w:val="ru-RU"/>
        </w:rPr>
        <w:t>ТОВАРИСТВО З ОБМЕЖЕНОЮ ВІДПОВІДАЛЬНІСТЮ</w:t>
      </w:r>
    </w:p>
    <w:p w14:paraId="71731120" w14:textId="77777777" w:rsidR="00C124A5" w:rsidRDefault="00C124A5" w:rsidP="00C124A5">
      <w:pPr>
        <w:ind w:right="409"/>
        <w:rPr>
          <w:b/>
          <w:sz w:val="20"/>
          <w:szCs w:val="20"/>
          <w:lang w:val="ru-RU"/>
        </w:rPr>
      </w:pPr>
      <w:r>
        <w:rPr>
          <w:b/>
          <w:sz w:val="20"/>
          <w:szCs w:val="20"/>
          <w:lang w:val="ru-RU"/>
        </w:rPr>
        <w:t>«РІВНЕГАЗ ЗБУТ»</w:t>
      </w:r>
    </w:p>
    <w:p w14:paraId="4671DF64" w14:textId="77777777" w:rsidR="00C124A5" w:rsidRPr="00781B5D" w:rsidRDefault="00C124A5" w:rsidP="00C124A5">
      <w:pPr>
        <w:ind w:right="409"/>
        <w:rPr>
          <w:sz w:val="20"/>
          <w:szCs w:val="20"/>
          <w:lang w:val="ru-RU"/>
        </w:rPr>
      </w:pPr>
      <w:r>
        <w:rPr>
          <w:sz w:val="20"/>
          <w:szCs w:val="20"/>
        </w:rPr>
        <w:t>ЄДРПОУ 39589441</w:t>
      </w:r>
    </w:p>
    <w:p w14:paraId="1993C850" w14:textId="77777777" w:rsidR="00C124A5" w:rsidRDefault="00C124A5" w:rsidP="00C124A5">
      <w:pPr>
        <w:ind w:right="409"/>
        <w:rPr>
          <w:sz w:val="20"/>
          <w:szCs w:val="20"/>
          <w:lang w:val="ru-RU"/>
        </w:rPr>
      </w:pPr>
      <w:r>
        <w:rPr>
          <w:sz w:val="20"/>
          <w:szCs w:val="20"/>
        </w:rPr>
        <w:t xml:space="preserve">33023 м. Рівне, вул. </w:t>
      </w:r>
      <w:r>
        <w:rPr>
          <w:sz w:val="20"/>
          <w:szCs w:val="20"/>
          <w:lang w:val="ru-RU"/>
        </w:rPr>
        <w:t xml:space="preserve">Грушевського академіка, 24 </w:t>
      </w:r>
    </w:p>
    <w:p w14:paraId="55785564" w14:textId="77777777" w:rsidR="00C124A5" w:rsidRDefault="00C124A5" w:rsidP="00C124A5">
      <w:pPr>
        <w:ind w:right="409"/>
        <w:rPr>
          <w:sz w:val="20"/>
          <w:szCs w:val="20"/>
          <w:lang w:val="ru-RU"/>
        </w:rPr>
      </w:pPr>
      <w:r>
        <w:rPr>
          <w:sz w:val="20"/>
          <w:szCs w:val="20"/>
          <w:lang w:val="ru-RU"/>
        </w:rPr>
        <w:t>Поточний рахунок зі спеціальним режимом</w:t>
      </w:r>
    </w:p>
    <w:p w14:paraId="0470BD3E" w14:textId="77777777" w:rsidR="00C124A5" w:rsidRDefault="00C124A5" w:rsidP="00C124A5">
      <w:pPr>
        <w:ind w:right="55"/>
        <w:rPr>
          <w:sz w:val="20"/>
          <w:szCs w:val="20"/>
          <w:lang w:val="ru-RU"/>
        </w:rPr>
      </w:pPr>
      <w:r>
        <w:rPr>
          <w:sz w:val="20"/>
          <w:szCs w:val="20"/>
          <w:lang w:val="ru-RU"/>
        </w:rPr>
        <w:t>використання (для постачальника зі спеціальними обов’язками)</w:t>
      </w:r>
    </w:p>
    <w:p w14:paraId="741893D1" w14:textId="77777777" w:rsidR="00C124A5" w:rsidRDefault="00C124A5" w:rsidP="00C124A5">
      <w:pPr>
        <w:ind w:right="409"/>
        <w:rPr>
          <w:sz w:val="20"/>
          <w:szCs w:val="20"/>
          <w:lang w:val="ru-RU"/>
        </w:rPr>
      </w:pPr>
      <w:r>
        <w:rPr>
          <w:sz w:val="20"/>
          <w:szCs w:val="20"/>
          <w:lang w:val="ru-RU"/>
        </w:rPr>
        <w:t>UA183333680000026038302960986</w:t>
      </w:r>
    </w:p>
    <w:p w14:paraId="6DEB9DC7" w14:textId="77777777" w:rsidR="00C124A5" w:rsidRDefault="00C124A5" w:rsidP="00C124A5">
      <w:pPr>
        <w:ind w:right="409"/>
        <w:rPr>
          <w:sz w:val="20"/>
          <w:szCs w:val="20"/>
          <w:lang w:val="ru-RU"/>
        </w:rPr>
      </w:pPr>
      <w:r>
        <w:rPr>
          <w:sz w:val="20"/>
          <w:szCs w:val="20"/>
          <w:lang w:val="ru-RU"/>
        </w:rPr>
        <w:t>в Рівненському обласному управлінні</w:t>
      </w:r>
    </w:p>
    <w:p w14:paraId="0310C805" w14:textId="77777777" w:rsidR="00C124A5" w:rsidRDefault="00C124A5" w:rsidP="00C124A5">
      <w:pPr>
        <w:ind w:right="409"/>
        <w:rPr>
          <w:sz w:val="20"/>
          <w:szCs w:val="20"/>
          <w:lang w:val="ru-RU"/>
        </w:rPr>
      </w:pPr>
      <w:r>
        <w:rPr>
          <w:sz w:val="20"/>
          <w:szCs w:val="20"/>
          <w:lang w:val="ru-RU"/>
        </w:rPr>
        <w:t>АТ «Ощадбанк»</w:t>
      </w:r>
    </w:p>
    <w:p w14:paraId="35D60A82" w14:textId="77777777" w:rsidR="00C124A5" w:rsidRDefault="00C124A5" w:rsidP="00C124A5">
      <w:pPr>
        <w:ind w:right="409"/>
        <w:rPr>
          <w:sz w:val="20"/>
          <w:szCs w:val="20"/>
          <w:lang w:val="ru-RU"/>
        </w:rPr>
      </w:pPr>
      <w:r>
        <w:rPr>
          <w:sz w:val="20"/>
          <w:szCs w:val="20"/>
          <w:lang w:val="ru-RU"/>
        </w:rPr>
        <w:t>Телефон Постачальника для консультацій:</w:t>
      </w:r>
    </w:p>
    <w:p w14:paraId="6F5DFAE3" w14:textId="77777777" w:rsidR="00C124A5" w:rsidRDefault="00C124A5" w:rsidP="00C124A5">
      <w:pPr>
        <w:ind w:right="409"/>
        <w:rPr>
          <w:sz w:val="20"/>
          <w:szCs w:val="20"/>
          <w:lang w:val="ru-RU"/>
        </w:rPr>
      </w:pPr>
      <w:r>
        <w:rPr>
          <w:sz w:val="20"/>
          <w:szCs w:val="20"/>
          <w:lang w:val="ru-RU"/>
        </w:rPr>
        <w:t>+38 (067) 553 43 22</w:t>
      </w:r>
    </w:p>
    <w:p w14:paraId="036EC942" w14:textId="77777777" w:rsidR="00C124A5" w:rsidRDefault="00C124A5" w:rsidP="00C124A5">
      <w:pPr>
        <w:ind w:right="779"/>
        <w:rPr>
          <w:sz w:val="20"/>
          <w:szCs w:val="20"/>
          <w:lang w:val="ru-RU"/>
        </w:rPr>
      </w:pPr>
      <w:r>
        <w:rPr>
          <w:sz w:val="20"/>
          <w:szCs w:val="20"/>
          <w:lang w:val="ru-RU"/>
        </w:rPr>
        <w:t>Е-</w:t>
      </w:r>
      <w:r>
        <w:rPr>
          <w:sz w:val="20"/>
          <w:szCs w:val="20"/>
        </w:rPr>
        <w:t>mail</w:t>
      </w:r>
      <w:r>
        <w:rPr>
          <w:sz w:val="20"/>
          <w:szCs w:val="20"/>
          <w:lang w:val="ru-RU"/>
        </w:rPr>
        <w:t xml:space="preserve">: </w:t>
      </w:r>
      <w:hyperlink r:id="rId8" w:history="1">
        <w:r>
          <w:rPr>
            <w:rStyle w:val="af4"/>
            <w:rFonts w:eastAsia="Calibri"/>
            <w:sz w:val="20"/>
            <w:szCs w:val="20"/>
          </w:rPr>
          <w:t>office</w:t>
        </w:r>
        <w:r>
          <w:rPr>
            <w:rStyle w:val="af4"/>
            <w:rFonts w:eastAsia="Calibri"/>
            <w:sz w:val="20"/>
            <w:szCs w:val="20"/>
            <w:lang w:val="ru-RU"/>
          </w:rPr>
          <w:t>@</w:t>
        </w:r>
        <w:r>
          <w:rPr>
            <w:rStyle w:val="af4"/>
            <w:rFonts w:eastAsia="Calibri"/>
            <w:sz w:val="20"/>
            <w:szCs w:val="20"/>
          </w:rPr>
          <w:t>rvgaszbut</w:t>
        </w:r>
        <w:r>
          <w:rPr>
            <w:rStyle w:val="af4"/>
            <w:rFonts w:eastAsia="Calibri"/>
            <w:sz w:val="20"/>
            <w:szCs w:val="20"/>
            <w:lang w:val="ru-RU"/>
          </w:rPr>
          <w:t>.104.</w:t>
        </w:r>
        <w:r>
          <w:rPr>
            <w:rStyle w:val="af4"/>
            <w:rFonts w:eastAsia="Calibri"/>
            <w:sz w:val="20"/>
            <w:szCs w:val="20"/>
          </w:rPr>
          <w:t>ua</w:t>
        </w:r>
      </w:hyperlink>
    </w:p>
    <w:p w14:paraId="4C2BA6F1" w14:textId="77777777" w:rsidR="00C124A5" w:rsidRDefault="00C124A5" w:rsidP="00C124A5">
      <w:pPr>
        <w:spacing w:before="4"/>
        <w:rPr>
          <w:sz w:val="20"/>
          <w:szCs w:val="20"/>
          <w:lang w:val="ru-RU"/>
        </w:rPr>
      </w:pPr>
    </w:p>
    <w:p w14:paraId="41B04DB5" w14:textId="77777777" w:rsidR="00C124A5" w:rsidRDefault="00C124A5" w:rsidP="00C124A5">
      <w:pPr>
        <w:spacing w:before="1"/>
        <w:ind w:right="409"/>
        <w:rPr>
          <w:sz w:val="20"/>
          <w:szCs w:val="20"/>
          <w:lang w:val="ru-RU"/>
        </w:rPr>
      </w:pPr>
      <w:r>
        <w:rPr>
          <w:sz w:val="20"/>
          <w:szCs w:val="20"/>
          <w:lang w:val="ru-RU"/>
        </w:rPr>
        <w:t>М. П. (за наявності)</w:t>
      </w:r>
    </w:p>
    <w:p w14:paraId="23A1F0A6" w14:textId="77777777" w:rsidR="00C124A5" w:rsidRDefault="00C124A5" w:rsidP="00C124A5">
      <w:pPr>
        <w:spacing w:before="4"/>
        <w:rPr>
          <w:sz w:val="20"/>
          <w:szCs w:val="20"/>
          <w:lang w:val="ru-RU"/>
        </w:rPr>
      </w:pPr>
    </w:p>
    <w:p w14:paraId="1699C642" w14:textId="77777777" w:rsidR="00C124A5" w:rsidRPr="00781B5D" w:rsidRDefault="00C124A5" w:rsidP="00C124A5">
      <w:pPr>
        <w:tabs>
          <w:tab w:val="left" w:pos="2334"/>
          <w:tab w:val="left" w:pos="4135"/>
        </w:tabs>
        <w:spacing w:before="1"/>
        <w:rPr>
          <w:rFonts w:ascii="Calibri" w:hAnsi="Calibri" w:cs="Calibri"/>
          <w:sz w:val="20"/>
          <w:szCs w:val="20"/>
          <w:lang w:val="ru-RU"/>
        </w:rPr>
      </w:pPr>
      <w:r>
        <w:rPr>
          <w:sz w:val="20"/>
          <w:szCs w:val="20"/>
          <w:lang w:val="ru-RU"/>
        </w:rPr>
        <w:t>_____________________/</w:t>
      </w:r>
      <w:r>
        <w:rPr>
          <w:sz w:val="20"/>
          <w:szCs w:val="20"/>
          <w:u w:val="single"/>
        </w:rPr>
        <w:t>Л.В.Кошельник/</w:t>
      </w:r>
    </w:p>
    <w:p w14:paraId="24577D10" w14:textId="77777777" w:rsidR="00C124A5" w:rsidRDefault="00C124A5" w:rsidP="00C124A5">
      <w:pPr>
        <w:tabs>
          <w:tab w:val="left" w:pos="2359"/>
        </w:tabs>
        <w:spacing w:before="3"/>
        <w:rPr>
          <w:rFonts w:asciiTheme="minorHAnsi" w:hAnsiTheme="minorHAnsi" w:cstheme="minorBidi"/>
          <w:sz w:val="20"/>
          <w:szCs w:val="20"/>
          <w:lang w:val="ru-RU"/>
        </w:rPr>
      </w:pPr>
      <w:r>
        <w:rPr>
          <w:sz w:val="20"/>
          <w:szCs w:val="20"/>
          <w:lang w:val="ru-RU"/>
        </w:rPr>
        <w:t xml:space="preserve">        підпис</w:t>
      </w:r>
      <w:r>
        <w:rPr>
          <w:sz w:val="20"/>
          <w:szCs w:val="20"/>
          <w:lang w:val="ru-RU"/>
        </w:rPr>
        <w:tab/>
        <w:t>П.І.Б.</w:t>
      </w:r>
    </w:p>
    <w:p w14:paraId="4B65934C" w14:textId="77777777" w:rsidR="00C124A5" w:rsidRDefault="00C124A5" w:rsidP="00C124A5">
      <w:pPr>
        <w:rPr>
          <w:sz w:val="20"/>
          <w:szCs w:val="20"/>
          <w:lang w:val="ru-RU"/>
        </w:rPr>
      </w:pPr>
    </w:p>
    <w:p w14:paraId="12D0A533" w14:textId="77777777"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8265" w14:textId="77777777" w:rsidR="007F23D1" w:rsidRDefault="007F23D1">
      <w:r>
        <w:separator/>
      </w:r>
    </w:p>
  </w:endnote>
  <w:endnote w:type="continuationSeparator" w:id="0">
    <w:p w14:paraId="5F50F54A" w14:textId="77777777" w:rsidR="007F23D1" w:rsidRDefault="007F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1630" w14:textId="77777777" w:rsidR="007F23D1" w:rsidRDefault="007F23D1">
      <w:r>
        <w:separator/>
      </w:r>
    </w:p>
  </w:footnote>
  <w:footnote w:type="continuationSeparator" w:id="0">
    <w:p w14:paraId="2AFE7A35" w14:textId="77777777" w:rsidR="007F23D1" w:rsidRDefault="007F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E596"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1996112" w14:textId="77777777" w:rsidR="005E4F4B" w:rsidRDefault="007F23D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CA89"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C10E1">
      <w:rPr>
        <w:rStyle w:val="ab"/>
        <w:noProof/>
      </w:rPr>
      <w:t>2</w:t>
    </w:r>
    <w:r>
      <w:rPr>
        <w:rStyle w:val="ab"/>
      </w:rPr>
      <w:fldChar w:fldCharType="end"/>
    </w:r>
  </w:p>
  <w:p w14:paraId="731EA7BC" w14:textId="77777777" w:rsidR="005E4F4B" w:rsidRDefault="007F23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DF"/>
    <w:rsid w:val="00025325"/>
    <w:rsid w:val="00065D03"/>
    <w:rsid w:val="00092DAC"/>
    <w:rsid w:val="00097F67"/>
    <w:rsid w:val="000C40E2"/>
    <w:rsid w:val="00122C4B"/>
    <w:rsid w:val="001A24FF"/>
    <w:rsid w:val="001A70A9"/>
    <w:rsid w:val="00264BF8"/>
    <w:rsid w:val="00311DDF"/>
    <w:rsid w:val="00360742"/>
    <w:rsid w:val="00393703"/>
    <w:rsid w:val="00446F03"/>
    <w:rsid w:val="004A34AA"/>
    <w:rsid w:val="004B78AE"/>
    <w:rsid w:val="00515AB3"/>
    <w:rsid w:val="00563956"/>
    <w:rsid w:val="00646D9F"/>
    <w:rsid w:val="00764D4D"/>
    <w:rsid w:val="007C608C"/>
    <w:rsid w:val="007D321C"/>
    <w:rsid w:val="007F23D1"/>
    <w:rsid w:val="0081069E"/>
    <w:rsid w:val="00987E0A"/>
    <w:rsid w:val="00A439C9"/>
    <w:rsid w:val="00A96079"/>
    <w:rsid w:val="00AC0DFF"/>
    <w:rsid w:val="00B1506A"/>
    <w:rsid w:val="00B26593"/>
    <w:rsid w:val="00B7442B"/>
    <w:rsid w:val="00B961E6"/>
    <w:rsid w:val="00BB0BD4"/>
    <w:rsid w:val="00BB540B"/>
    <w:rsid w:val="00C124A5"/>
    <w:rsid w:val="00CD385A"/>
    <w:rsid w:val="00D43B03"/>
    <w:rsid w:val="00DC10E1"/>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372"/>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C124A5"/>
    <w:rPr>
      <w:color w:val="0563C1" w:themeColor="hyperlink"/>
      <w:u w:val="single"/>
    </w:rPr>
  </w:style>
  <w:style w:type="character" w:styleId="af5">
    <w:name w:val="Unresolved Mention"/>
    <w:basedOn w:val="a0"/>
    <w:uiPriority w:val="99"/>
    <w:semiHidden/>
    <w:unhideWhenUsed/>
    <w:rsid w:val="00BB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vgaszbut.104.ua" TargetMode="External"/><Relationship Id="rId3" Type="http://schemas.openxmlformats.org/officeDocument/2006/relationships/settings" Target="settings.xml"/><Relationship Id="rId7" Type="http://schemas.openxmlformats.org/officeDocument/2006/relationships/hyperlink" Target="https://rvgaszbut.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3154</Words>
  <Characters>1799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Пицька Оксана Павлівна</cp:lastModifiedBy>
  <cp:revision>7</cp:revision>
  <dcterms:created xsi:type="dcterms:W3CDTF">2021-04-24T15:04:00Z</dcterms:created>
  <dcterms:modified xsi:type="dcterms:W3CDTF">2021-12-14T14:05:00Z</dcterms:modified>
</cp:coreProperties>
</file>